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945" w:rsidRPr="001A023C" w:rsidRDefault="00244945">
      <w:pPr>
        <w:rPr>
          <w:b/>
          <w:sz w:val="36"/>
          <w:szCs w:val="36"/>
        </w:rPr>
      </w:pPr>
      <w:r w:rsidRPr="001A023C">
        <w:rPr>
          <w:b/>
          <w:sz w:val="36"/>
          <w:szCs w:val="36"/>
        </w:rPr>
        <w:t>Web Soil Survey</w:t>
      </w:r>
    </w:p>
    <w:p w:rsidR="0086520B" w:rsidRPr="00244945" w:rsidRDefault="00CE0522">
      <w:pPr>
        <w:rPr>
          <w:sz w:val="32"/>
          <w:szCs w:val="32"/>
        </w:rPr>
      </w:pPr>
      <w:hyperlink r:id="rId5" w:history="1">
        <w:r w:rsidR="00BB3536" w:rsidRPr="00244945">
          <w:rPr>
            <w:rStyle w:val="Hyperlink"/>
            <w:color w:val="auto"/>
            <w:sz w:val="32"/>
            <w:szCs w:val="32"/>
          </w:rPr>
          <w:t>http://websoilsurvey.nrcs.usda.gov/app/</w:t>
        </w:r>
      </w:hyperlink>
    </w:p>
    <w:p w:rsidR="00BB3536" w:rsidRDefault="00BB3536"/>
    <w:p w:rsidR="00BB3536" w:rsidRDefault="00167F6C">
      <w:pPr>
        <w:rPr>
          <w:rFonts w:ascii="Verdana" w:hAnsi="Verdana"/>
          <w:color w:val="000000"/>
        </w:rPr>
      </w:pPr>
      <w:r w:rsidRPr="00167F6C">
        <w:rPr>
          <w:rFonts w:ascii="Verdana" w:hAnsi="Verdana"/>
          <w:color w:val="000000"/>
        </w:rPr>
        <w:t>Web Soil Survey (WSS) provides soil data and information produced by the National Cooperative Soil Survey. Soil surveys can be used for general farm, local, and wider area planning. Onsite investigation is needed in some cases, such as soil quality assessments and certain conservation and engineering applications.</w:t>
      </w:r>
      <w:r w:rsidR="00244945">
        <w:rPr>
          <w:rFonts w:ascii="Verdana" w:hAnsi="Verdana"/>
          <w:color w:val="000000"/>
        </w:rPr>
        <w:t xml:space="preserve"> </w:t>
      </w:r>
      <w:r w:rsidR="00575F14">
        <w:rPr>
          <w:rFonts w:ascii="Verdana" w:hAnsi="Verdana"/>
          <w:color w:val="000000"/>
        </w:rPr>
        <w:t>It is very important to know the soil type before any land use decisions are made; to use the soil resource wisely and avoid costly mistakes.</w:t>
      </w:r>
    </w:p>
    <w:p w:rsidR="0045549B" w:rsidRDefault="0045549B">
      <w:pPr>
        <w:rPr>
          <w:rFonts w:ascii="Verdana" w:hAnsi="Verdana"/>
          <w:color w:val="000000"/>
        </w:rPr>
      </w:pPr>
    </w:p>
    <w:p w:rsidR="00167F6C" w:rsidRPr="0045549B" w:rsidRDefault="0045549B" w:rsidP="0045549B">
      <w:pPr>
        <w:pStyle w:val="ListParagraph"/>
        <w:numPr>
          <w:ilvl w:val="0"/>
          <w:numId w:val="1"/>
        </w:numPr>
        <w:rPr>
          <w:rFonts w:ascii="Verdana" w:hAnsi="Verdana"/>
          <w:color w:val="000000"/>
        </w:rPr>
      </w:pPr>
      <w:r w:rsidRPr="0045549B">
        <w:rPr>
          <w:rFonts w:ascii="Verdana" w:hAnsi="Verdana"/>
          <w:color w:val="000000"/>
        </w:rPr>
        <w:t>Search and Set AOI</w:t>
      </w:r>
      <w:r w:rsidR="00244945">
        <w:rPr>
          <w:rFonts w:ascii="Verdana" w:hAnsi="Verdana"/>
          <w:color w:val="000000"/>
        </w:rPr>
        <w:t>.</w:t>
      </w:r>
    </w:p>
    <w:p w:rsidR="00FC5F0B" w:rsidRDefault="0045549B" w:rsidP="0045549B">
      <w:pPr>
        <w:pStyle w:val="ListParagraph"/>
        <w:numPr>
          <w:ilvl w:val="0"/>
          <w:numId w:val="1"/>
        </w:numPr>
        <w:rPr>
          <w:rFonts w:ascii="Verdana" w:hAnsi="Verdana"/>
          <w:color w:val="000000"/>
        </w:rPr>
      </w:pPr>
      <w:r w:rsidRPr="0045549B">
        <w:rPr>
          <w:rFonts w:ascii="Verdana" w:hAnsi="Verdana"/>
          <w:color w:val="000000"/>
        </w:rPr>
        <w:t xml:space="preserve">Move </w:t>
      </w:r>
      <w:r>
        <w:rPr>
          <w:rFonts w:ascii="Verdana" w:hAnsi="Verdana"/>
          <w:color w:val="000000"/>
        </w:rPr>
        <w:t>across tabs on</w:t>
      </w:r>
      <w:r w:rsidRPr="0045549B">
        <w:rPr>
          <w:rFonts w:ascii="Verdana" w:hAnsi="Verdana"/>
          <w:color w:val="000000"/>
        </w:rPr>
        <w:t xml:space="preserve"> the top </w:t>
      </w:r>
      <w:r w:rsidR="00FC5F0B">
        <w:rPr>
          <w:rFonts w:ascii="Verdana" w:hAnsi="Verdana"/>
          <w:color w:val="000000"/>
        </w:rPr>
        <w:t>of page</w:t>
      </w:r>
    </w:p>
    <w:p w:rsidR="00FC5F0B" w:rsidRDefault="001A023C" w:rsidP="00FC5F0B">
      <w:pPr>
        <w:pStyle w:val="ListParagraph"/>
        <w:rPr>
          <w:rFonts w:ascii="Verdana" w:hAnsi="Verdana"/>
          <w:color w:val="000000"/>
        </w:rPr>
      </w:pPr>
      <w:r w:rsidRPr="00FC5F0B">
        <w:rPr>
          <w:rFonts w:ascii="Verdana" w:hAnsi="Verdana"/>
          <w:color w:val="000000"/>
        </w:rPr>
        <w:t>Soil M</w:t>
      </w:r>
      <w:r w:rsidR="0045549B" w:rsidRPr="00FC5F0B">
        <w:rPr>
          <w:rFonts w:ascii="Verdana" w:hAnsi="Verdana"/>
          <w:color w:val="000000"/>
        </w:rPr>
        <w:t>aps</w:t>
      </w:r>
      <w:r w:rsidR="00FC5F0B">
        <w:rPr>
          <w:rFonts w:ascii="Verdana" w:hAnsi="Verdana"/>
          <w:color w:val="000000"/>
        </w:rPr>
        <w:t xml:space="preserve"> – click on soil for map unit description</w:t>
      </w:r>
    </w:p>
    <w:p w:rsidR="0045549B" w:rsidRPr="00FC5F0B" w:rsidRDefault="00FC5F0B" w:rsidP="00FC5F0B">
      <w:pPr>
        <w:pStyle w:val="ListParagraph"/>
        <w:rPr>
          <w:rFonts w:ascii="Verdana" w:hAnsi="Verdana"/>
          <w:color w:val="000000"/>
        </w:rPr>
      </w:pPr>
      <w:r>
        <w:rPr>
          <w:rFonts w:ascii="Verdana" w:hAnsi="Verdana"/>
          <w:color w:val="000000"/>
        </w:rPr>
        <w:t xml:space="preserve">Soil Data Explorer – </w:t>
      </w:r>
      <w:proofErr w:type="spellStart"/>
      <w:r>
        <w:rPr>
          <w:rFonts w:ascii="Verdana" w:hAnsi="Verdana"/>
          <w:color w:val="000000"/>
        </w:rPr>
        <w:t>suitabilities</w:t>
      </w:r>
      <w:proofErr w:type="spellEnd"/>
      <w:r>
        <w:rPr>
          <w:rFonts w:ascii="Verdana" w:hAnsi="Verdana"/>
          <w:color w:val="000000"/>
        </w:rPr>
        <w:t xml:space="preserve"> and limitations, soil properties and qualities, Ecological Site Assessment, Soil Reports</w:t>
      </w:r>
    </w:p>
    <w:p w:rsidR="0045549B" w:rsidRDefault="0045549B" w:rsidP="0045549B">
      <w:pPr>
        <w:pStyle w:val="ListParagraph"/>
        <w:numPr>
          <w:ilvl w:val="0"/>
          <w:numId w:val="1"/>
        </w:numPr>
        <w:rPr>
          <w:rFonts w:ascii="Verdana" w:hAnsi="Verdana"/>
          <w:color w:val="000000"/>
        </w:rPr>
      </w:pPr>
      <w:r>
        <w:rPr>
          <w:rFonts w:ascii="Verdana" w:hAnsi="Verdana"/>
          <w:color w:val="000000"/>
        </w:rPr>
        <w:t>Table of contents on the left side, choices under each tab.</w:t>
      </w:r>
    </w:p>
    <w:p w:rsidR="00244945" w:rsidRDefault="00244945" w:rsidP="00244945">
      <w:pPr>
        <w:rPr>
          <w:rFonts w:ascii="Verdana" w:hAnsi="Verdana"/>
          <w:color w:val="000000"/>
        </w:rPr>
      </w:pPr>
    </w:p>
    <w:p w:rsidR="00244945" w:rsidRDefault="00244945" w:rsidP="00244945">
      <w:pPr>
        <w:rPr>
          <w:rFonts w:ascii="Verdana" w:hAnsi="Verdana"/>
          <w:color w:val="000000"/>
        </w:rPr>
      </w:pPr>
    </w:p>
    <w:p w:rsidR="00244945" w:rsidRPr="00244945" w:rsidRDefault="00244945" w:rsidP="00244945">
      <w:pPr>
        <w:rPr>
          <w:rFonts w:ascii="Verdana" w:hAnsi="Verdana"/>
          <w:b/>
          <w:color w:val="000000"/>
          <w:sz w:val="32"/>
          <w:szCs w:val="32"/>
        </w:rPr>
      </w:pPr>
      <w:r w:rsidRPr="00244945">
        <w:rPr>
          <w:rFonts w:ascii="Verdana" w:hAnsi="Verdana"/>
          <w:b/>
          <w:color w:val="000000"/>
          <w:sz w:val="32"/>
          <w:szCs w:val="32"/>
        </w:rPr>
        <w:t>WSS Exercise</w:t>
      </w:r>
    </w:p>
    <w:p w:rsidR="00244945" w:rsidRPr="00575F14" w:rsidRDefault="00575F14" w:rsidP="00575F14">
      <w:pPr>
        <w:pStyle w:val="ListParagraph"/>
        <w:numPr>
          <w:ilvl w:val="0"/>
          <w:numId w:val="2"/>
        </w:numPr>
        <w:rPr>
          <w:rFonts w:ascii="Verdana" w:hAnsi="Verdana"/>
          <w:color w:val="000000"/>
        </w:rPr>
      </w:pPr>
      <w:r>
        <w:rPr>
          <w:rFonts w:ascii="Verdana" w:hAnsi="Verdana"/>
          <w:color w:val="000000"/>
        </w:rPr>
        <w:t xml:space="preserve">Use your home address to set </w:t>
      </w:r>
      <w:r w:rsidR="000B6F1C">
        <w:rPr>
          <w:rFonts w:ascii="Verdana" w:hAnsi="Verdana"/>
          <w:color w:val="000000"/>
        </w:rPr>
        <w:t xml:space="preserve">your </w:t>
      </w:r>
      <w:r>
        <w:rPr>
          <w:rFonts w:ascii="Verdana" w:hAnsi="Verdana"/>
          <w:color w:val="000000"/>
        </w:rPr>
        <w:t>AOI around your home</w:t>
      </w:r>
      <w:r w:rsidR="00244945" w:rsidRPr="00575F14">
        <w:rPr>
          <w:rFonts w:ascii="Verdana" w:hAnsi="Verdana"/>
          <w:color w:val="000000"/>
        </w:rPr>
        <w:t>.</w:t>
      </w:r>
    </w:p>
    <w:p w:rsidR="00244945" w:rsidRDefault="00244945" w:rsidP="00575F14">
      <w:pPr>
        <w:pStyle w:val="ListParagraph"/>
        <w:numPr>
          <w:ilvl w:val="0"/>
          <w:numId w:val="2"/>
        </w:numPr>
        <w:rPr>
          <w:rFonts w:ascii="Verdana" w:hAnsi="Verdana"/>
          <w:color w:val="000000"/>
        </w:rPr>
      </w:pPr>
      <w:r w:rsidRPr="00575F14">
        <w:rPr>
          <w:rFonts w:ascii="Verdana" w:hAnsi="Verdana"/>
          <w:color w:val="000000"/>
        </w:rPr>
        <w:t xml:space="preserve">Look at </w:t>
      </w:r>
      <w:r w:rsidR="00575F14">
        <w:rPr>
          <w:rFonts w:ascii="Verdana" w:hAnsi="Verdana"/>
          <w:color w:val="000000"/>
        </w:rPr>
        <w:t xml:space="preserve">the </w:t>
      </w:r>
      <w:r w:rsidRPr="00575F14">
        <w:rPr>
          <w:rFonts w:ascii="Verdana" w:hAnsi="Verdana"/>
          <w:color w:val="000000"/>
        </w:rPr>
        <w:t>soil map and map unit legend. Which map unit has the highest number of acres in your AOI? Which map unit has the highest slope in your AOI?</w:t>
      </w:r>
      <w:r w:rsidR="000B6F1C">
        <w:rPr>
          <w:rFonts w:ascii="Verdana" w:hAnsi="Verdana"/>
          <w:color w:val="000000"/>
        </w:rPr>
        <w:t xml:space="preserve"> What are</w:t>
      </w:r>
      <w:r w:rsidR="00575F14">
        <w:rPr>
          <w:rFonts w:ascii="Verdana" w:hAnsi="Verdana"/>
          <w:color w:val="000000"/>
        </w:rPr>
        <w:t xml:space="preserve"> the </w:t>
      </w:r>
      <w:r w:rsidR="000B6F1C">
        <w:rPr>
          <w:rFonts w:ascii="Verdana" w:hAnsi="Verdana"/>
          <w:color w:val="000000"/>
        </w:rPr>
        <w:t xml:space="preserve">soil </w:t>
      </w:r>
      <w:r w:rsidR="00575F14">
        <w:rPr>
          <w:rFonts w:ascii="Verdana" w:hAnsi="Verdana"/>
          <w:color w:val="000000"/>
        </w:rPr>
        <w:t>name</w:t>
      </w:r>
      <w:r w:rsidR="000B6F1C">
        <w:rPr>
          <w:rFonts w:ascii="Verdana" w:hAnsi="Verdana"/>
          <w:color w:val="000000"/>
        </w:rPr>
        <w:t>s</w:t>
      </w:r>
      <w:r w:rsidR="00575F14">
        <w:rPr>
          <w:rFonts w:ascii="Verdana" w:hAnsi="Verdana"/>
          <w:color w:val="000000"/>
        </w:rPr>
        <w:t>?</w:t>
      </w:r>
    </w:p>
    <w:p w:rsidR="00575F14" w:rsidRDefault="00575F14" w:rsidP="00575F14">
      <w:pPr>
        <w:pStyle w:val="ListParagraph"/>
        <w:numPr>
          <w:ilvl w:val="0"/>
          <w:numId w:val="2"/>
        </w:numPr>
        <w:rPr>
          <w:rFonts w:ascii="Verdana" w:hAnsi="Verdana"/>
          <w:color w:val="000000"/>
        </w:rPr>
      </w:pPr>
      <w:r>
        <w:rPr>
          <w:rFonts w:ascii="Verdana" w:hAnsi="Verdana"/>
          <w:color w:val="000000"/>
        </w:rPr>
        <w:t>What is the rating for building local roads and streets in your AOI? What is the rating for using your AOI as a pond reservoir area?</w:t>
      </w:r>
    </w:p>
    <w:p w:rsidR="00575F14" w:rsidRDefault="00575F14" w:rsidP="00575F14">
      <w:pPr>
        <w:pStyle w:val="ListParagraph"/>
        <w:numPr>
          <w:ilvl w:val="0"/>
          <w:numId w:val="2"/>
        </w:numPr>
        <w:rPr>
          <w:rFonts w:ascii="Verdana" w:hAnsi="Verdana"/>
          <w:color w:val="000000"/>
        </w:rPr>
      </w:pPr>
      <w:r>
        <w:rPr>
          <w:rFonts w:ascii="Verdana" w:hAnsi="Verdana"/>
          <w:color w:val="000000"/>
        </w:rPr>
        <w:t>What is the flooding frequency class for your AOI?</w:t>
      </w:r>
    </w:p>
    <w:p w:rsidR="00575F14" w:rsidRDefault="00575F14" w:rsidP="00575F14">
      <w:pPr>
        <w:pStyle w:val="ListParagraph"/>
        <w:numPr>
          <w:ilvl w:val="0"/>
          <w:numId w:val="2"/>
        </w:numPr>
        <w:rPr>
          <w:rFonts w:ascii="Verdana" w:hAnsi="Verdana"/>
          <w:color w:val="000000"/>
        </w:rPr>
      </w:pPr>
      <w:r>
        <w:rPr>
          <w:rFonts w:ascii="Verdana" w:hAnsi="Verdana"/>
          <w:color w:val="000000"/>
        </w:rPr>
        <w:t xml:space="preserve">What is the Ecological Site for your AOI? </w:t>
      </w:r>
    </w:p>
    <w:p w:rsidR="000B6F1C" w:rsidRPr="00575F14" w:rsidRDefault="000B6F1C" w:rsidP="00575F14">
      <w:pPr>
        <w:pStyle w:val="ListParagraph"/>
        <w:numPr>
          <w:ilvl w:val="0"/>
          <w:numId w:val="2"/>
        </w:numPr>
        <w:rPr>
          <w:rFonts w:ascii="Verdana" w:hAnsi="Verdana"/>
          <w:color w:val="000000"/>
        </w:rPr>
      </w:pPr>
      <w:r>
        <w:rPr>
          <w:rFonts w:ascii="Verdana" w:hAnsi="Verdana"/>
          <w:color w:val="000000"/>
        </w:rPr>
        <w:t>What plants are likely to grow in your AOI?  What is the pH, hydrologic group, surface texture, and percent of clay for the soil with the most acres in your AOI?</w:t>
      </w:r>
      <w:bookmarkStart w:id="0" w:name="_GoBack"/>
      <w:bookmarkEnd w:id="0"/>
    </w:p>
    <w:p w:rsidR="00244945" w:rsidRDefault="00244945" w:rsidP="00244945">
      <w:pPr>
        <w:rPr>
          <w:rFonts w:ascii="Verdana" w:hAnsi="Verdana"/>
          <w:color w:val="000000"/>
        </w:rPr>
      </w:pPr>
    </w:p>
    <w:p w:rsidR="00244945" w:rsidRPr="00CE0522" w:rsidRDefault="00A342A8" w:rsidP="00244945">
      <w:pPr>
        <w:rPr>
          <w:rFonts w:ascii="Verdana" w:hAnsi="Verdana"/>
          <w:color w:val="000000"/>
          <w:sz w:val="20"/>
          <w:szCs w:val="20"/>
        </w:rPr>
      </w:pPr>
      <w:r w:rsidRPr="00CE0522">
        <w:rPr>
          <w:rFonts w:ascii="Verdana" w:hAnsi="Verdana"/>
          <w:color w:val="000000"/>
          <w:sz w:val="20"/>
          <w:szCs w:val="20"/>
        </w:rPr>
        <w:t>Web Soil Survey on a Mobile Device:</w:t>
      </w:r>
    </w:p>
    <w:p w:rsidR="0034232E" w:rsidRPr="00CE0522" w:rsidRDefault="0034232E" w:rsidP="0034232E">
      <w:pPr>
        <w:rPr>
          <w:rStyle w:val="Hyperlink"/>
          <w:rFonts w:ascii="Verdana" w:hAnsi="Verdana"/>
          <w:color w:val="auto"/>
          <w:sz w:val="20"/>
          <w:szCs w:val="20"/>
        </w:rPr>
      </w:pPr>
      <w:hyperlink r:id="rId6" w:history="1">
        <w:r w:rsidRPr="00CE0522">
          <w:rPr>
            <w:rStyle w:val="Hyperlink"/>
            <w:rFonts w:ascii="Verdana" w:hAnsi="Verdana"/>
            <w:color w:val="auto"/>
            <w:sz w:val="20"/>
            <w:szCs w:val="20"/>
          </w:rPr>
          <w:t>https://casoilresource.lawr.ucdavis.edu/soilweb-apps/</w:t>
        </w:r>
      </w:hyperlink>
    </w:p>
    <w:p w:rsidR="00A342A8" w:rsidRPr="00CE0522" w:rsidRDefault="00A342A8" w:rsidP="0034232E">
      <w:pPr>
        <w:rPr>
          <w:rStyle w:val="Hyperlink"/>
          <w:rFonts w:ascii="Verdana" w:hAnsi="Verdana"/>
          <w:color w:val="auto"/>
          <w:sz w:val="20"/>
          <w:szCs w:val="20"/>
        </w:rPr>
      </w:pPr>
    </w:p>
    <w:p w:rsidR="00A342A8" w:rsidRPr="00CE0522" w:rsidRDefault="00A342A8" w:rsidP="0034232E">
      <w:pPr>
        <w:rPr>
          <w:rStyle w:val="Hyperlink"/>
          <w:rFonts w:ascii="Verdana" w:hAnsi="Verdana"/>
          <w:color w:val="auto"/>
          <w:sz w:val="20"/>
          <w:szCs w:val="20"/>
        </w:rPr>
      </w:pPr>
      <w:r w:rsidRPr="00CE0522">
        <w:rPr>
          <w:rStyle w:val="Hyperlink"/>
          <w:rFonts w:ascii="Verdana" w:hAnsi="Verdana"/>
          <w:color w:val="auto"/>
          <w:sz w:val="20"/>
          <w:szCs w:val="20"/>
        </w:rPr>
        <w:t>More soils information:</w:t>
      </w:r>
    </w:p>
    <w:p w:rsidR="00A342A8" w:rsidRPr="00CE0522" w:rsidRDefault="00A342A8" w:rsidP="00A342A8">
      <w:pPr>
        <w:rPr>
          <w:rFonts w:ascii="Verdana" w:hAnsi="Verdana"/>
          <w:sz w:val="20"/>
          <w:szCs w:val="20"/>
        </w:rPr>
      </w:pPr>
      <w:hyperlink r:id="rId7" w:history="1">
        <w:r w:rsidRPr="00CE0522">
          <w:rPr>
            <w:rStyle w:val="Hyperlink"/>
            <w:rFonts w:ascii="Verdana" w:hAnsi="Verdana"/>
            <w:color w:val="auto"/>
            <w:sz w:val="20"/>
            <w:szCs w:val="20"/>
          </w:rPr>
          <w:t>https://www.nrcs.usda.gov/wps/portal/nrcs/detail/soils/edu/?cid=nrcseprd1422817</w:t>
        </w:r>
      </w:hyperlink>
    </w:p>
    <w:p w:rsidR="00CE0522" w:rsidRPr="00CE0522" w:rsidRDefault="00CE0522" w:rsidP="00CE0522">
      <w:pPr>
        <w:rPr>
          <w:rFonts w:ascii="Verdana" w:hAnsi="Verdana"/>
          <w:sz w:val="20"/>
          <w:szCs w:val="20"/>
        </w:rPr>
      </w:pPr>
      <w:hyperlink r:id="rId8" w:history="1">
        <w:r w:rsidRPr="00CE0522">
          <w:rPr>
            <w:rStyle w:val="Hyperlink"/>
            <w:rFonts w:ascii="Verdana" w:hAnsi="Verdana"/>
            <w:color w:val="auto"/>
            <w:sz w:val="20"/>
            <w:szCs w:val="20"/>
          </w:rPr>
          <w:t>https://www.nrcs.usda.gov/wps/portal/nrcs/detail/national/newsroom/features/?cid=nrcseprd1374229</w:t>
        </w:r>
      </w:hyperlink>
    </w:p>
    <w:p w:rsidR="00A342A8" w:rsidRPr="00CE0522" w:rsidRDefault="00CE0522" w:rsidP="0034232E">
      <w:pPr>
        <w:rPr>
          <w:rFonts w:ascii="Verdana" w:hAnsi="Verdana"/>
          <w:sz w:val="20"/>
          <w:szCs w:val="20"/>
        </w:rPr>
      </w:pPr>
      <w:hyperlink r:id="rId9" w:history="1">
        <w:r w:rsidRPr="00CE0522">
          <w:rPr>
            <w:rStyle w:val="Hyperlink"/>
            <w:rFonts w:ascii="Verdana" w:hAnsi="Verdana"/>
            <w:color w:val="auto"/>
            <w:sz w:val="20"/>
            <w:szCs w:val="20"/>
          </w:rPr>
          <w:t>https://www.nrcs.usda.gov/wps/portal/nrcs/site/soils/home/</w:t>
        </w:r>
      </w:hyperlink>
    </w:p>
    <w:p w:rsidR="00BB3536" w:rsidRDefault="00BB3536"/>
    <w:sectPr w:rsidR="00BB3536" w:rsidSect="00BB3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E61AC"/>
    <w:multiLevelType w:val="hybridMultilevel"/>
    <w:tmpl w:val="2F2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425DB"/>
    <w:multiLevelType w:val="hybridMultilevel"/>
    <w:tmpl w:val="E46C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536"/>
    <w:rsid w:val="000B6F1C"/>
    <w:rsid w:val="00167F6C"/>
    <w:rsid w:val="001A023C"/>
    <w:rsid w:val="00244945"/>
    <w:rsid w:val="002F4AE1"/>
    <w:rsid w:val="0034232E"/>
    <w:rsid w:val="00347CE0"/>
    <w:rsid w:val="0045549B"/>
    <w:rsid w:val="00575F14"/>
    <w:rsid w:val="0086520B"/>
    <w:rsid w:val="00A342A8"/>
    <w:rsid w:val="00BB3536"/>
    <w:rsid w:val="00CE0522"/>
    <w:rsid w:val="00FC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5E07"/>
  <w15:chartTrackingRefBased/>
  <w15:docId w15:val="{FAD7CCA3-804E-4AA8-BDD9-82CE5E9C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536"/>
    <w:rPr>
      <w:color w:val="0563C1" w:themeColor="hyperlink"/>
      <w:u w:val="single"/>
    </w:rPr>
  </w:style>
  <w:style w:type="paragraph" w:styleId="ListParagraph">
    <w:name w:val="List Paragraph"/>
    <w:basedOn w:val="Normal"/>
    <w:uiPriority w:val="34"/>
    <w:qFormat/>
    <w:rsid w:val="0045549B"/>
    <w:pPr>
      <w:ind w:left="720"/>
      <w:contextualSpacing/>
    </w:pPr>
  </w:style>
  <w:style w:type="character" w:styleId="UnresolvedMention">
    <w:name w:val="Unresolved Mention"/>
    <w:basedOn w:val="DefaultParagraphFont"/>
    <w:uiPriority w:val="99"/>
    <w:semiHidden/>
    <w:unhideWhenUsed/>
    <w:rsid w:val="00CE05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detail/national/newsroom/features/?cid=nrcseprd1374229" TargetMode="External"/><Relationship Id="rId3" Type="http://schemas.openxmlformats.org/officeDocument/2006/relationships/settings" Target="settings.xml"/><Relationship Id="rId7" Type="http://schemas.openxmlformats.org/officeDocument/2006/relationships/hyperlink" Target="https://www.nrcs.usda.gov/wps/portal/nrcs/detail/soils/edu/?cid=nrcseprd1422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oilresource.lawr.ucdavis.edu/soilweb-apps/" TargetMode="External"/><Relationship Id="rId11" Type="http://schemas.openxmlformats.org/officeDocument/2006/relationships/theme" Target="theme/theme1.xml"/><Relationship Id="rId5" Type="http://schemas.openxmlformats.org/officeDocument/2006/relationships/hyperlink" Target="http://websoilsurvey.nrcs.usda.gov/ap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rcs.usda.gov/wps/portal/nrcs/site/soil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Laura - NRCS, Pueblo, CO</dc:creator>
  <cp:keywords/>
  <dc:description/>
  <cp:lastModifiedBy>Craven, Laura - NRCS, Pueblo, CO</cp:lastModifiedBy>
  <cp:revision>8</cp:revision>
  <cp:lastPrinted>2016-02-25T20:34:00Z</cp:lastPrinted>
  <dcterms:created xsi:type="dcterms:W3CDTF">2016-02-25T15:29:00Z</dcterms:created>
  <dcterms:modified xsi:type="dcterms:W3CDTF">2019-01-23T15:37:00Z</dcterms:modified>
</cp:coreProperties>
</file>